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01" w:rsidRDefault="00377201" w:rsidP="00377201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Утвержден</w:t>
      </w:r>
    </w:p>
    <w:p w:rsidR="00377201" w:rsidRDefault="00377201" w:rsidP="00377201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377201" w:rsidRDefault="00377201" w:rsidP="00377201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Березовского городского округа</w:t>
      </w:r>
    </w:p>
    <w:p w:rsidR="00377201" w:rsidRDefault="00377201" w:rsidP="00377201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 06.09.2019 №813</w:t>
      </w:r>
    </w:p>
    <w:p w:rsidR="00377201" w:rsidRDefault="00377201" w:rsidP="00377201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377201" w:rsidRDefault="00377201" w:rsidP="00CB1A07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377201" w:rsidRPr="00E003FB" w:rsidRDefault="00377201" w:rsidP="00377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7801296"/>
      <w:r w:rsidRPr="00E003FB">
        <w:rPr>
          <w:rFonts w:ascii="Times New Roman" w:hAnsi="Times New Roman" w:cs="Times New Roman"/>
          <w:sz w:val="28"/>
          <w:szCs w:val="28"/>
        </w:rPr>
        <w:t>Порядок</w:t>
      </w:r>
      <w:r w:rsidRPr="00E003FB">
        <w:rPr>
          <w:rFonts w:ascii="Times New Roman" w:hAnsi="Times New Roman" w:cs="Times New Roman"/>
          <w:sz w:val="28"/>
          <w:szCs w:val="28"/>
        </w:rPr>
        <w:br/>
        <w:t xml:space="preserve"> предоставления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</w:t>
      </w:r>
      <w:r w:rsidRPr="00E003FB">
        <w:rPr>
          <w:rFonts w:ascii="Times New Roman" w:hAnsi="Times New Roman" w:cs="Times New Roman"/>
          <w:sz w:val="28"/>
          <w:szCs w:val="28"/>
        </w:rPr>
        <w:br/>
        <w:t>в Березовском городском округе</w:t>
      </w:r>
    </w:p>
    <w:bookmarkEnd w:id="0"/>
    <w:p w:rsidR="00377201" w:rsidRDefault="00377201" w:rsidP="00377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201" w:rsidRPr="00E003FB" w:rsidRDefault="00377201" w:rsidP="0037720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003FB">
        <w:rPr>
          <w:rFonts w:ascii="Times New Roman" w:hAnsi="Times New Roman" w:cs="Times New Roman"/>
          <w:sz w:val="28"/>
          <w:szCs w:val="28"/>
        </w:rPr>
        <w:t>Общие положения о предоставлении субсидии</w:t>
      </w:r>
    </w:p>
    <w:p w:rsidR="00377201" w:rsidRDefault="00377201" w:rsidP="00377201">
      <w:pPr>
        <w:pStyle w:val="a3"/>
        <w:spacing w:after="0" w:line="240" w:lineRule="auto"/>
        <w:ind w:left="1080"/>
        <w:rPr>
          <w:rFonts w:ascii="Times New Roman" w:hAnsi="Times New Roman" w:cs="Times New Roman"/>
          <w:smallCaps/>
          <w:sz w:val="28"/>
          <w:szCs w:val="28"/>
        </w:rPr>
      </w:pPr>
    </w:p>
    <w:p w:rsidR="00377201" w:rsidRPr="00377201" w:rsidRDefault="00377201" w:rsidP="003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>1.1.Настоящий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FB">
        <w:rPr>
          <w:rFonts w:ascii="Times New Roman" w:hAnsi="Times New Roman" w:cs="Times New Roman"/>
          <w:sz w:val="28"/>
          <w:szCs w:val="28"/>
        </w:rPr>
        <w:t>предоставления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Березовском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377201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Федеральными законами от 06.10.2003 №131-ФЗ «Об общих принципах организации местного самоуправления в Российской Федерации», 12.01.1996 №7-ФЗ «О некоммерческих организациях», пунктом 2 статьи 78.1 Бюджетного кодекса Российской Федерации, методическими рекомендациями «Правила персонифицированного финансирования дополнительного образования детей в Свердловской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7201">
        <w:rPr>
          <w:rFonts w:ascii="Times New Roman" w:hAnsi="Times New Roman" w:cs="Times New Roman"/>
          <w:sz w:val="28"/>
          <w:szCs w:val="28"/>
        </w:rPr>
        <w:t>утв</w:t>
      </w:r>
      <w:r>
        <w:rPr>
          <w:rFonts w:ascii="Times New Roman" w:hAnsi="Times New Roman" w:cs="Times New Roman"/>
          <w:sz w:val="28"/>
          <w:szCs w:val="28"/>
        </w:rPr>
        <w:t>ержденными</w:t>
      </w:r>
      <w:r w:rsidRPr="00377201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молодёжной политики Свердловской области</w:t>
      </w:r>
      <w:r w:rsidRPr="00377201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377201">
        <w:rPr>
          <w:rFonts w:ascii="Times New Roman" w:hAnsi="Times New Roman" w:cs="Times New Roman"/>
          <w:sz w:val="28"/>
          <w:szCs w:val="28"/>
        </w:rPr>
        <w:t>от 26.06.2019 №70-Д, постановлением Правительства Свердловской области от 06.08.2019 №503-ПП «О системе персонифицированного финансирования дополнительного образования детей на территории Свердловской области», постановлением администрации Березовского городского округа от 12.07.2019 №597 «Об утверждении Положения о персонифицированном дополнительном образовании в Березовском городском округе»  и устанавливает условия и механизм предоставления юридическим лицам (за исключением государственных и муниципальных учреждений), признаваемым в соответствии с законодательством Российской Федерации социально ориентированными некоммерческими организациями (далее – Организация), субсидий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Березовском городском округе (далее – Проект), в рамках реализации основного мероприятия «Обеспечение персонифицированного финансирования дополнительного образования детей»,</w:t>
      </w:r>
      <w:bookmarkStart w:id="1" w:name="_GoBack"/>
      <w:bookmarkEnd w:id="1"/>
      <w:r w:rsidRPr="00377201">
        <w:rPr>
          <w:rFonts w:ascii="Times New Roman" w:hAnsi="Times New Roman" w:cs="Times New Roman"/>
          <w:sz w:val="28"/>
          <w:szCs w:val="28"/>
        </w:rPr>
        <w:t xml:space="preserve"> подпрограммы «Качество образования как основа благополучия» муниципальной программы Березовского городского округа «Развитие системы образования Березовского городского округа до 2024 года»</w:t>
      </w:r>
      <w:r w:rsidR="00D67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 w:rsidRPr="0037720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Березовского городского округа от 27.09.2018 №784.</w:t>
      </w:r>
    </w:p>
    <w:p w:rsidR="00377201" w:rsidRPr="00377201" w:rsidRDefault="00377201" w:rsidP="003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lastRenderedPageBreak/>
        <w:t>1.2.Главным распорядителем средств местного бюджета, осуществляющим предоставление субсидий Организациям в соответствии с настоящим Порядком, является управление образования Березовского городского округа (далее – Уполномоченный орган).</w:t>
      </w:r>
    </w:p>
    <w:p w:rsidR="00377201" w:rsidRPr="00377201" w:rsidRDefault="00377201" w:rsidP="003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>1.3.Субсидия предоставляется в пределах бюджетных ассигнований и лимитов бюджетных обязательств, предусмотренных сводной бюджетной росписью и бюджетной росписью Уполномоченного органа на данные цели.</w:t>
      </w:r>
    </w:p>
    <w:p w:rsidR="00377201" w:rsidRPr="00377201" w:rsidRDefault="00377201" w:rsidP="003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483331948"/>
      <w:r w:rsidRPr="00377201">
        <w:rPr>
          <w:rFonts w:ascii="Times New Roman" w:hAnsi="Times New Roman" w:cs="Times New Roman"/>
          <w:sz w:val="28"/>
          <w:szCs w:val="28"/>
        </w:rPr>
        <w:t>1.4.Субсидия предоставляется Организациям на финансовый год на безвозмездной и безвозвратной основе в целях обеспечения их затрат на реализацию Проекта и может быть использована на следующие цели:</w:t>
      </w:r>
      <w:bookmarkEnd w:id="2"/>
    </w:p>
    <w:p w:rsidR="00377201" w:rsidRPr="00377201" w:rsidRDefault="00377201" w:rsidP="003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483331904"/>
      <w:bookmarkStart w:id="4" w:name="_Ref515978019"/>
      <w:r w:rsidRPr="00377201">
        <w:rPr>
          <w:rFonts w:ascii="Times New Roman" w:hAnsi="Times New Roman" w:cs="Times New Roman"/>
          <w:sz w:val="28"/>
          <w:szCs w:val="28"/>
        </w:rPr>
        <w:t>оплата услуг, предоставляемых детям с использованием сертификатов дополнительного образования, выданных в Березовском городском округе (далее – сертификат дополнительного образования), в соответствии с заключаемыми Организацией договорами об оплате дополнительного образования с 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Свердловской области (далее - поставщики образовательных услуг</w:t>
      </w:r>
      <w:bookmarkEnd w:id="3"/>
      <w:r w:rsidRPr="00377201">
        <w:rPr>
          <w:rFonts w:ascii="Times New Roman" w:hAnsi="Times New Roman" w:cs="Times New Roman"/>
          <w:sz w:val="28"/>
          <w:szCs w:val="28"/>
        </w:rPr>
        <w:t>).</w:t>
      </w:r>
      <w:bookmarkEnd w:id="4"/>
    </w:p>
    <w:p w:rsidR="00377201" w:rsidRPr="00377201" w:rsidRDefault="00377201" w:rsidP="003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483337861"/>
      <w:r w:rsidRPr="00377201">
        <w:rPr>
          <w:rFonts w:ascii="Times New Roman" w:hAnsi="Times New Roman" w:cs="Times New Roman"/>
          <w:sz w:val="28"/>
          <w:szCs w:val="28"/>
        </w:rPr>
        <w:t>оплата труда специалистов, участвующих в реализации Проекта, в том числе специалистов, привлекаемых для этих целей по гражданско-правовым договорам;</w:t>
      </w:r>
      <w:bookmarkEnd w:id="5"/>
    </w:p>
    <w:p w:rsidR="00377201" w:rsidRPr="00377201" w:rsidRDefault="00377201" w:rsidP="003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>выплата начислений на оплату труда специалистов;</w:t>
      </w:r>
    </w:p>
    <w:p w:rsidR="00377201" w:rsidRPr="00377201" w:rsidRDefault="00377201" w:rsidP="003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>приобретение коммунальных услуг, услуг связи, транспортных услуг, необходимых для обеспечения реализации Проекта;</w:t>
      </w:r>
    </w:p>
    <w:p w:rsidR="00377201" w:rsidRPr="00377201" w:rsidRDefault="00377201" w:rsidP="003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>расходы на банковское обслуживание;</w:t>
      </w:r>
    </w:p>
    <w:p w:rsidR="00377201" w:rsidRPr="00377201" w:rsidRDefault="00377201" w:rsidP="003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>арендные платежи;</w:t>
      </w:r>
    </w:p>
    <w:p w:rsidR="00377201" w:rsidRPr="00377201" w:rsidRDefault="00377201" w:rsidP="003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483331939"/>
      <w:bookmarkStart w:id="7" w:name="_Ref518295348"/>
      <w:r w:rsidRPr="00377201">
        <w:rPr>
          <w:rFonts w:ascii="Times New Roman" w:hAnsi="Times New Roman" w:cs="Times New Roman"/>
          <w:sz w:val="28"/>
          <w:szCs w:val="28"/>
        </w:rPr>
        <w:t>приобретение расходных материалов</w:t>
      </w:r>
      <w:bookmarkEnd w:id="6"/>
      <w:r w:rsidRPr="00377201">
        <w:rPr>
          <w:rFonts w:ascii="Times New Roman" w:hAnsi="Times New Roman" w:cs="Times New Roman"/>
          <w:sz w:val="28"/>
          <w:szCs w:val="28"/>
        </w:rPr>
        <w:t>, используемых при реализации Проекта.</w:t>
      </w:r>
      <w:bookmarkEnd w:id="7"/>
    </w:p>
    <w:p w:rsidR="00377201" w:rsidRPr="00377201" w:rsidRDefault="00377201" w:rsidP="003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 xml:space="preserve">1.5.Объем субсидии, предоставляемой Организации, ежемесячно определяется на основании оценки обязательств Организации по оплате услуг, указанных в </w:t>
      </w:r>
      <w:r w:rsidR="00E65DE1">
        <w:rPr>
          <w:rFonts w:ascii="Times New Roman" w:hAnsi="Times New Roman" w:cs="Times New Roman"/>
          <w:sz w:val="28"/>
          <w:szCs w:val="28"/>
        </w:rPr>
        <w:t>пункте</w:t>
      </w:r>
      <w:r w:rsidRPr="00377201">
        <w:rPr>
          <w:rFonts w:ascii="Times New Roman" w:hAnsi="Times New Roman" w:cs="Times New Roman"/>
          <w:sz w:val="28"/>
          <w:szCs w:val="28"/>
        </w:rPr>
        <w:t xml:space="preserve"> </w:t>
      </w:r>
      <w:r w:rsidR="00E65DE1">
        <w:rPr>
          <w:rFonts w:ascii="Times New Roman" w:hAnsi="Times New Roman" w:cs="Times New Roman"/>
          <w:sz w:val="28"/>
          <w:szCs w:val="28"/>
        </w:rPr>
        <w:t>1.4.1</w:t>
      </w:r>
      <w:r w:rsidRPr="00377201">
        <w:rPr>
          <w:rFonts w:ascii="Times New Roman" w:hAnsi="Times New Roman" w:cs="Times New Roman"/>
          <w:sz w:val="28"/>
          <w:szCs w:val="28"/>
        </w:rPr>
        <w:t xml:space="preserve"> настоящего Порядка по формуле:</w:t>
      </w:r>
    </w:p>
    <w:p w:rsidR="00377201" w:rsidRPr="00377201" w:rsidRDefault="00606FCE" w:rsidP="003772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sub>
            </m:sSub>
          </m:e>
        </m:nary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</m:oMath>
      <w:r w:rsidR="00377201">
        <w:rPr>
          <w:rFonts w:ascii="Times New Roman" w:hAnsi="Times New Roman" w:cs="Times New Roman"/>
          <w:sz w:val="28"/>
          <w:szCs w:val="28"/>
        </w:rPr>
        <w:t>,</w:t>
      </w:r>
    </w:p>
    <w:p w:rsidR="00377201" w:rsidRPr="00377201" w:rsidRDefault="00377201" w:rsidP="003772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>где</w:t>
      </w:r>
    </w:p>
    <w:p w:rsidR="00377201" w:rsidRPr="00377201" w:rsidRDefault="00377201" w:rsidP="00377201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t</m:t>
        </m:r>
      </m:oMath>
      <w:r w:rsidRPr="00377201">
        <w:rPr>
          <w:rFonts w:ascii="Times New Roman" w:eastAsiaTheme="minorEastAsia" w:hAnsi="Times New Roman" w:cs="Times New Roman"/>
          <w:sz w:val="28"/>
          <w:szCs w:val="28"/>
        </w:rPr>
        <w:t xml:space="preserve"> – порядковый номер месяца, для реализации Проекта в котором предоставляется субсидия;</w:t>
      </w:r>
    </w:p>
    <w:p w:rsidR="00377201" w:rsidRPr="00377201" w:rsidRDefault="00377201" w:rsidP="00377201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i</m:t>
        </m:r>
      </m:oMath>
      <w:r w:rsidRPr="00377201">
        <w:rPr>
          <w:rFonts w:ascii="Times New Roman" w:eastAsiaTheme="minorEastAsia" w:hAnsi="Times New Roman" w:cs="Times New Roman"/>
          <w:sz w:val="28"/>
          <w:szCs w:val="28"/>
        </w:rPr>
        <w:t xml:space="preserve"> – порядковый номер услуги, оказываемой в рамках Проекта;</w:t>
      </w:r>
    </w:p>
    <w:p w:rsidR="00377201" w:rsidRPr="00377201" w:rsidRDefault="00606FCE" w:rsidP="003772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</m:oMath>
      <w:r w:rsidR="00377201" w:rsidRPr="00377201">
        <w:rPr>
          <w:rFonts w:ascii="Times New Roman" w:eastAsiaTheme="minorEastAsia" w:hAnsi="Times New Roman" w:cs="Times New Roman"/>
          <w:sz w:val="28"/>
          <w:szCs w:val="28"/>
        </w:rPr>
        <w:t xml:space="preserve"> объем обязательств Организации по оплате </w:t>
      </w:r>
      <w:r w:rsidR="00377201" w:rsidRPr="0037720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i</w:t>
      </w:r>
      <w:r w:rsidR="00377201" w:rsidRPr="00377201">
        <w:rPr>
          <w:rFonts w:ascii="Times New Roman" w:eastAsiaTheme="minorEastAsia" w:hAnsi="Times New Roman" w:cs="Times New Roman"/>
          <w:sz w:val="28"/>
          <w:szCs w:val="28"/>
        </w:rPr>
        <w:t xml:space="preserve">-й услуги по реализации дополнительной общеобразовательной программы поставщиком образовательных услуг ребенку по договору, заключенному с использованием сертификата </w:t>
      </w:r>
      <w:r w:rsidR="00377201" w:rsidRPr="00377201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в соответствии с методическими рекомендациями «Правила персонифицированного финансирования дополнительного образования детей в Свердловской области», утверждёнными приказом Министерством </w:t>
      </w:r>
      <w:r w:rsidR="00377201" w:rsidRPr="00377201">
        <w:rPr>
          <w:rFonts w:ascii="Times New Roman" w:hAnsi="Times New Roman" w:cs="Times New Roman"/>
          <w:sz w:val="28"/>
          <w:szCs w:val="28"/>
        </w:rPr>
        <w:lastRenderedPageBreak/>
        <w:t>образования и молодёжной политики Свердловской области</w:t>
      </w:r>
      <w:r w:rsidR="00377201" w:rsidRPr="00377201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377201" w:rsidRPr="00377201">
        <w:rPr>
          <w:rFonts w:ascii="Times New Roman" w:hAnsi="Times New Roman" w:cs="Times New Roman"/>
          <w:sz w:val="28"/>
          <w:szCs w:val="28"/>
        </w:rPr>
        <w:t xml:space="preserve">от 26.06.2019 №70-Д, (далее – Правила персонифицированного финансирования), в месяце </w:t>
      </w:r>
      <w:r w:rsidR="00377201" w:rsidRPr="0037720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="00377201" w:rsidRPr="00377201">
        <w:rPr>
          <w:rFonts w:ascii="Times New Roman" w:hAnsi="Times New Roman" w:cs="Times New Roman"/>
          <w:sz w:val="28"/>
          <w:szCs w:val="28"/>
        </w:rPr>
        <w:t>. Совокупный объем указанных обязательств в расчете на одного ребенка, использующего сертификат дополнительного образования, не может превышать норматив обеспечения сертификатов персонифицированного финансирования, установленный для соответствующей категории детей, установленный Программой персонифицированного финансирования дополнительного образования детей в Березовском городском округе на текущий финансовый год (далее - Программа персо</w:t>
      </w:r>
      <w:r w:rsidR="00377201">
        <w:rPr>
          <w:rFonts w:ascii="Times New Roman" w:hAnsi="Times New Roman" w:cs="Times New Roman"/>
          <w:sz w:val="28"/>
          <w:szCs w:val="28"/>
        </w:rPr>
        <w:t>нифицированного финансирования);</w:t>
      </w:r>
    </w:p>
    <w:p w:rsidR="00377201" w:rsidRPr="00377201" w:rsidRDefault="00606FCE" w:rsidP="003772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sub>
        </m:sSub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</m:oMath>
      <w:r w:rsidR="00377201" w:rsidRPr="00377201">
        <w:rPr>
          <w:rFonts w:ascii="Times New Roman" w:eastAsiaTheme="minorEastAsia" w:hAnsi="Times New Roman" w:cs="Times New Roman"/>
          <w:sz w:val="28"/>
          <w:szCs w:val="28"/>
        </w:rPr>
        <w:t xml:space="preserve"> объем</w:t>
      </w:r>
      <w:r w:rsidR="00377201" w:rsidRPr="00377201">
        <w:rPr>
          <w:rFonts w:ascii="Times New Roman" w:hAnsi="Times New Roman" w:cs="Times New Roman"/>
          <w:sz w:val="28"/>
          <w:szCs w:val="28"/>
        </w:rPr>
        <w:t xml:space="preserve"> затрат Организации, осуществляемых по направлениям, указанным в пункта</w:t>
      </w:r>
      <w:r w:rsidR="00CA2C0F">
        <w:rPr>
          <w:rFonts w:ascii="Times New Roman" w:hAnsi="Times New Roman" w:cs="Times New Roman"/>
          <w:sz w:val="28"/>
          <w:szCs w:val="28"/>
        </w:rPr>
        <w:t>х</w:t>
      </w:r>
      <w:r w:rsidR="00377201" w:rsidRPr="00377201">
        <w:rPr>
          <w:rFonts w:ascii="Times New Roman" w:hAnsi="Times New Roman" w:cs="Times New Roman"/>
          <w:sz w:val="28"/>
          <w:szCs w:val="28"/>
        </w:rPr>
        <w:t xml:space="preserve"> </w:t>
      </w:r>
      <w:r w:rsidR="00CA2C0F">
        <w:rPr>
          <w:rFonts w:ascii="Times New Roman" w:hAnsi="Times New Roman" w:cs="Times New Roman"/>
          <w:sz w:val="28"/>
          <w:szCs w:val="28"/>
        </w:rPr>
        <w:t>1.4.2.-1.4.7</w:t>
      </w:r>
      <w:r w:rsidR="00377201" w:rsidRPr="00377201">
        <w:rPr>
          <w:rFonts w:ascii="Times New Roman" w:hAnsi="Times New Roman" w:cs="Times New Roman"/>
          <w:sz w:val="28"/>
          <w:szCs w:val="28"/>
        </w:rPr>
        <w:t xml:space="preserve"> настоящего Порядка, подлежащих обеспечению за счет субсидии, определяемый на основании заявки организации, в месяце </w:t>
      </w:r>
      <w:r w:rsidR="00377201" w:rsidRPr="0037720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="00377201" w:rsidRPr="00377201">
        <w:rPr>
          <w:rFonts w:ascii="Times New Roman" w:hAnsi="Times New Roman" w:cs="Times New Roman"/>
          <w:sz w:val="28"/>
          <w:szCs w:val="28"/>
        </w:rPr>
        <w:t>. Совокупный объем указанных затрат не может превышать 5 процентов от совокупных затрат Организации, подлежащ</w:t>
      </w:r>
      <w:r w:rsidR="00377201">
        <w:rPr>
          <w:rFonts w:ascii="Times New Roman" w:hAnsi="Times New Roman" w:cs="Times New Roman"/>
          <w:sz w:val="28"/>
          <w:szCs w:val="28"/>
        </w:rPr>
        <w:t>их</w:t>
      </w:r>
      <w:r w:rsidR="00CA2C0F">
        <w:rPr>
          <w:rFonts w:ascii="Times New Roman" w:hAnsi="Times New Roman" w:cs="Times New Roman"/>
          <w:sz w:val="28"/>
          <w:szCs w:val="28"/>
        </w:rPr>
        <w:t>,</w:t>
      </w:r>
      <w:r w:rsidR="00377201">
        <w:rPr>
          <w:rFonts w:ascii="Times New Roman" w:hAnsi="Times New Roman" w:cs="Times New Roman"/>
          <w:sz w:val="28"/>
          <w:szCs w:val="28"/>
        </w:rPr>
        <w:t xml:space="preserve"> обеспечению за счет субсидии;</w:t>
      </w:r>
    </w:p>
    <w:p w:rsidR="00377201" w:rsidRPr="00377201" w:rsidRDefault="00606FCE" w:rsidP="003772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b>
        </m:sSub>
      </m:oMath>
      <w:r w:rsidR="00377201" w:rsidRPr="00377201">
        <w:rPr>
          <w:rFonts w:ascii="Times New Roman" w:eastAsiaTheme="minorEastAsia" w:hAnsi="Times New Roman" w:cs="Times New Roman"/>
          <w:sz w:val="28"/>
          <w:szCs w:val="28"/>
        </w:rPr>
        <w:t xml:space="preserve"> – объем субсидии, предоставляемой Организации в месяце </w:t>
      </w:r>
      <w:r w:rsidR="00377201" w:rsidRPr="00377201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="00377201" w:rsidRPr="00377201">
        <w:rPr>
          <w:rFonts w:ascii="Times New Roman" w:eastAsiaTheme="minorEastAsia" w:hAnsi="Times New Roman" w:cs="Times New Roman"/>
          <w:sz w:val="28"/>
          <w:szCs w:val="28"/>
        </w:rPr>
        <w:t>. Совокупный объем субсидии</w:t>
      </w:r>
      <w:r w:rsidR="00377201" w:rsidRPr="00377201">
        <w:rPr>
          <w:rFonts w:ascii="Times New Roman" w:hAnsi="Times New Roman" w:cs="Times New Roman"/>
          <w:sz w:val="28"/>
          <w:szCs w:val="28"/>
        </w:rPr>
        <w:t xml:space="preserve"> не может превышать установленный Программой персонифицированного финансирования 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финансирования.</w:t>
      </w:r>
    </w:p>
    <w:p w:rsidR="00377201" w:rsidRPr="00377201" w:rsidRDefault="00377201" w:rsidP="003772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201" w:rsidRPr="00377201" w:rsidRDefault="00377201" w:rsidP="003772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2</w:t>
      </w:r>
      <w:r w:rsidRPr="00377201">
        <w:rPr>
          <w:rFonts w:ascii="Times New Roman" w:hAnsi="Times New Roman" w:cs="Times New Roman"/>
          <w:smallCaps/>
          <w:sz w:val="28"/>
          <w:szCs w:val="28"/>
        </w:rPr>
        <w:t>.</w:t>
      </w:r>
      <w:r w:rsidRPr="00377201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</w:t>
      </w:r>
    </w:p>
    <w:p w:rsidR="00377201" w:rsidRPr="00377201" w:rsidRDefault="00377201" w:rsidP="003772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201" w:rsidRPr="00377201" w:rsidRDefault="00377201" w:rsidP="003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 xml:space="preserve">2.1.Право на получение субсидии из местного бюджета предоставляется единственной Организации, удовлетворяющей требованиям, определенным пунктом </w:t>
      </w:r>
      <w:r w:rsidR="00CA2C0F" w:rsidRPr="00CA2C0F">
        <w:rPr>
          <w:rFonts w:ascii="Times New Roman" w:hAnsi="Times New Roman" w:cs="Times New Roman"/>
          <w:sz w:val="28"/>
          <w:szCs w:val="28"/>
        </w:rPr>
        <w:t>7</w:t>
      </w:r>
      <w:r w:rsidRPr="00377201">
        <w:rPr>
          <w:rFonts w:ascii="Times New Roman" w:hAnsi="Times New Roman" w:cs="Times New Roman"/>
          <w:sz w:val="28"/>
          <w:szCs w:val="28"/>
        </w:rPr>
        <w:t xml:space="preserve"> настоящего Порядка, по результатам конкурса, проводимого Уполномоченным органом.</w:t>
      </w:r>
    </w:p>
    <w:p w:rsidR="00377201" w:rsidRPr="00377201" w:rsidRDefault="00377201" w:rsidP="003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515967659"/>
      <w:r w:rsidRPr="00377201">
        <w:rPr>
          <w:rFonts w:ascii="Times New Roman" w:hAnsi="Times New Roman" w:cs="Times New Roman"/>
          <w:sz w:val="28"/>
          <w:szCs w:val="28"/>
        </w:rPr>
        <w:t>2.2.Организация на первое число месяца, предшествующего месяцу заключения соглашения, должна соответствовать следующим требованиям:</w:t>
      </w:r>
      <w:bookmarkEnd w:id="8"/>
    </w:p>
    <w:p w:rsidR="00377201" w:rsidRPr="00377201" w:rsidRDefault="00377201" w:rsidP="003772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>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77201" w:rsidRPr="00377201" w:rsidRDefault="00377201" w:rsidP="003772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>у Организации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бюджетом;</w:t>
      </w:r>
    </w:p>
    <w:p w:rsidR="00377201" w:rsidRPr="00377201" w:rsidRDefault="00377201" w:rsidP="003772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>Организация не должна находиться в процессе реорганизации, ликвидации, банкротства;</w:t>
      </w:r>
    </w:p>
    <w:p w:rsidR="00377201" w:rsidRPr="00377201" w:rsidRDefault="00377201" w:rsidP="003772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>Организация в соответствии с законодательством Российской Федерации признается социально ориентированной некоммерческой организацией.</w:t>
      </w:r>
    </w:p>
    <w:p w:rsidR="00377201" w:rsidRPr="00377201" w:rsidRDefault="00377201" w:rsidP="003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>2.3.В целях проведения конкурса Уполномоченный орган:</w:t>
      </w:r>
    </w:p>
    <w:p w:rsidR="00377201" w:rsidRPr="00377201" w:rsidRDefault="00377201" w:rsidP="003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 xml:space="preserve">2.3.1.не менее чем за 10 календарных дней до истечения срока подачи заявок на участие в конкурсе (далее – заявка) размещает на официальном сайте </w:t>
      </w:r>
      <w:r w:rsidRPr="00377201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 в информационно-телекоммуникационной сети Интернет объявление о проведении конкурса и конкурсную документацию, включающую в себя:</w:t>
      </w:r>
    </w:p>
    <w:p w:rsidR="00377201" w:rsidRPr="00377201" w:rsidRDefault="00377201" w:rsidP="003772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>требования к содержанию, форме и составу заявки, включая требования к Проекту;</w:t>
      </w:r>
    </w:p>
    <w:p w:rsidR="00377201" w:rsidRPr="00377201" w:rsidRDefault="00377201" w:rsidP="003772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>порядок, место, дату начала и дату окончания срока подачи заявок;</w:t>
      </w:r>
    </w:p>
    <w:p w:rsidR="00377201" w:rsidRPr="00377201" w:rsidRDefault="00377201" w:rsidP="003772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>порядок и сроки внесения изменений в конкурсную документацию;</w:t>
      </w:r>
    </w:p>
    <w:p w:rsidR="00377201" w:rsidRPr="00377201" w:rsidRDefault="00377201" w:rsidP="003772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>порядок, место, дату и время рассмотрения заявок;</w:t>
      </w:r>
    </w:p>
    <w:p w:rsidR="00377201" w:rsidRPr="00377201" w:rsidRDefault="00377201" w:rsidP="003772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>порядок и сроки оценки заявок;</w:t>
      </w:r>
    </w:p>
    <w:p w:rsidR="00377201" w:rsidRPr="00377201" w:rsidRDefault="00377201" w:rsidP="003772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>сроки размещения на официальном сайте Уполномоченного органа 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Pr="00377201">
        <w:rPr>
          <w:rFonts w:ascii="Times New Roman" w:hAnsi="Times New Roman" w:cs="Times New Roman"/>
          <w:sz w:val="28"/>
          <w:szCs w:val="28"/>
        </w:rPr>
        <w:t xml:space="preserve"> информации о результатах конкурса;</w:t>
      </w:r>
    </w:p>
    <w:p w:rsidR="00377201" w:rsidRPr="00377201" w:rsidRDefault="00377201" w:rsidP="003772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>проект соглашения о предоставлении субсидии, заключаемого между Уполномоченным органом и Организацией;</w:t>
      </w:r>
    </w:p>
    <w:p w:rsidR="00377201" w:rsidRPr="00377201" w:rsidRDefault="00377201" w:rsidP="003772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>порядок и сроки заключения соглашения о предоставлении субсидии;</w:t>
      </w:r>
    </w:p>
    <w:p w:rsidR="00377201" w:rsidRPr="00377201" w:rsidRDefault="00377201" w:rsidP="003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>2.3.2.образует конкурсную комиссию по проведению конкурса (далее – конкурсная комиссия), а также утверждает положение о конкурсной комиссии и ее состав;</w:t>
      </w:r>
    </w:p>
    <w:p w:rsidR="00377201" w:rsidRPr="00377201" w:rsidRDefault="00377201" w:rsidP="003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>2.3.3.регистрирует заявки с прилагаемыми документами в порядке их поступления.</w:t>
      </w:r>
    </w:p>
    <w:p w:rsidR="00377201" w:rsidRPr="00377201" w:rsidRDefault="00377201" w:rsidP="003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452720751"/>
      <w:r w:rsidRPr="00377201">
        <w:rPr>
          <w:rFonts w:ascii="Times New Roman" w:hAnsi="Times New Roman" w:cs="Times New Roman"/>
          <w:sz w:val="28"/>
          <w:szCs w:val="28"/>
        </w:rPr>
        <w:t>2.4.Для участия в конкурсе Организации представляют в Уполномоченный орган заявки, оформленные в соответствии с требованиями, установленными в конкурсной документации, с приложением следующих документов:</w:t>
      </w:r>
      <w:bookmarkEnd w:id="9"/>
    </w:p>
    <w:p w:rsidR="00377201" w:rsidRPr="00377201" w:rsidRDefault="00377201" w:rsidP="003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Ref452720747"/>
      <w:bookmarkStart w:id="11" w:name="_Ref452720749"/>
      <w:r w:rsidRPr="00377201">
        <w:rPr>
          <w:rFonts w:ascii="Times New Roman" w:hAnsi="Times New Roman" w:cs="Times New Roman"/>
          <w:sz w:val="28"/>
          <w:szCs w:val="28"/>
        </w:rPr>
        <w:t>2.4.1.выписка из Единого государственного реестра юридических лиц, заверенная в установленном порядке и выданная не позднее, чем за один месяц до даты подачи документов;</w:t>
      </w:r>
      <w:bookmarkEnd w:id="10"/>
    </w:p>
    <w:p w:rsidR="00377201" w:rsidRPr="00377201" w:rsidRDefault="00377201" w:rsidP="003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 xml:space="preserve">2.4.2.справки, заверенные в установленном порядке и выданные не позднее, чем за один месяц до даты подачи документов: </w:t>
      </w:r>
    </w:p>
    <w:p w:rsidR="00377201" w:rsidRPr="00377201" w:rsidRDefault="00377201" w:rsidP="003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>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:rsidR="00377201" w:rsidRPr="00377201" w:rsidRDefault="00CB1A07" w:rsidP="003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77201" w:rsidRPr="00377201">
        <w:rPr>
          <w:rFonts w:ascii="Times New Roman" w:hAnsi="Times New Roman" w:cs="Times New Roman"/>
          <w:sz w:val="28"/>
          <w:szCs w:val="28"/>
        </w:rPr>
        <w:t>ондом социального страхования Российской Федерации об отсутствии просроченной задолженности по уплате страховых взносов;</w:t>
      </w:r>
    </w:p>
    <w:p w:rsidR="00377201" w:rsidRPr="00377201" w:rsidRDefault="00377201" w:rsidP="003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 xml:space="preserve">2.4.3.справку социально ориентированной некоммерческой организации об отсутствии просроченной задолженности по возврату в бюджет Березовского городского округа субсидий, бюджетных инвестиций и иной просроченной задолженности по состоянию на дату подписания </w:t>
      </w:r>
      <w:hyperlink w:anchor="P320" w:history="1">
        <w:r w:rsidRPr="00377201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377201">
        <w:rPr>
          <w:rFonts w:ascii="Times New Roman" w:hAnsi="Times New Roman" w:cs="Times New Roman"/>
          <w:sz w:val="28"/>
          <w:szCs w:val="28"/>
        </w:rPr>
        <w:t xml:space="preserve"> на участие в Конкурсе;</w:t>
      </w:r>
    </w:p>
    <w:p w:rsidR="00377201" w:rsidRDefault="00377201" w:rsidP="003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>2.4.4.гарантийное письмо за подписью руководителя Организации</w:t>
      </w:r>
      <w:bookmarkEnd w:id="11"/>
      <w:r w:rsidRPr="00377201">
        <w:rPr>
          <w:rFonts w:ascii="Times New Roman" w:hAnsi="Times New Roman" w:cs="Times New Roman"/>
          <w:sz w:val="28"/>
          <w:szCs w:val="28"/>
        </w:rPr>
        <w:t xml:space="preserve"> о готовности выполнения функций уполномоченной организации в Березовском городском округе в соответствии с Правилами перс</w:t>
      </w:r>
      <w:r w:rsidR="00CB1A07">
        <w:rPr>
          <w:rFonts w:ascii="Times New Roman" w:hAnsi="Times New Roman" w:cs="Times New Roman"/>
          <w:sz w:val="28"/>
          <w:szCs w:val="28"/>
        </w:rPr>
        <w:t>онифицированного финансирования;</w:t>
      </w:r>
    </w:p>
    <w:p w:rsidR="00CB1A07" w:rsidRPr="00377201" w:rsidRDefault="00CB1A07" w:rsidP="003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>2.4.5.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7201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77201">
        <w:rPr>
          <w:rFonts w:ascii="Times New Roman" w:hAnsi="Times New Roman" w:cs="Times New Roman"/>
          <w:sz w:val="28"/>
          <w:szCs w:val="28"/>
        </w:rPr>
        <w:t xml:space="preserve"> (перечень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7201">
        <w:rPr>
          <w:rFonts w:ascii="Times New Roman" w:hAnsi="Times New Roman" w:cs="Times New Roman"/>
          <w:sz w:val="28"/>
          <w:szCs w:val="28"/>
        </w:rPr>
        <w:t xml:space="preserve">мероприятий)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7201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7201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7201">
        <w:rPr>
          <w:rFonts w:ascii="Times New Roman" w:hAnsi="Times New Roman" w:cs="Times New Roman"/>
          <w:sz w:val="28"/>
          <w:szCs w:val="28"/>
        </w:rPr>
        <w:t>на</w:t>
      </w:r>
    </w:p>
    <w:p w:rsidR="00377201" w:rsidRPr="00377201" w:rsidRDefault="00377201" w:rsidP="00CB1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483334033"/>
      <w:r w:rsidRPr="00377201">
        <w:rPr>
          <w:rFonts w:ascii="Times New Roman" w:hAnsi="Times New Roman" w:cs="Times New Roman"/>
          <w:sz w:val="28"/>
          <w:szCs w:val="28"/>
        </w:rPr>
        <w:t>календарный период в соответствие с конкурсной документацией, включающая целевые показатели реализации Проекта</w:t>
      </w:r>
      <w:bookmarkEnd w:id="12"/>
      <w:r w:rsidRPr="00377201">
        <w:rPr>
          <w:rFonts w:ascii="Times New Roman" w:hAnsi="Times New Roman" w:cs="Times New Roman"/>
          <w:sz w:val="28"/>
          <w:szCs w:val="28"/>
        </w:rPr>
        <w:t>.</w:t>
      </w:r>
    </w:p>
    <w:p w:rsidR="00377201" w:rsidRPr="00377201" w:rsidRDefault="00377201" w:rsidP="00377201">
      <w:pPr>
        <w:pStyle w:val="ConsPlusNormal"/>
        <w:ind w:firstLine="709"/>
        <w:jc w:val="both"/>
      </w:pPr>
      <w:r w:rsidRPr="00377201">
        <w:lastRenderedPageBreak/>
        <w:t>Документы, прилагаемые к заявке, должны быть представлены на бумажном и электронном носителях в формате PortableDocumentFormat (PDF).</w:t>
      </w:r>
    </w:p>
    <w:p w:rsidR="00377201" w:rsidRPr="00377201" w:rsidRDefault="00377201" w:rsidP="003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483334415"/>
      <w:r w:rsidRPr="00377201">
        <w:rPr>
          <w:rFonts w:ascii="Times New Roman" w:hAnsi="Times New Roman" w:cs="Times New Roman"/>
          <w:sz w:val="28"/>
          <w:szCs w:val="28"/>
        </w:rPr>
        <w:t>2.5.Оценка заявки Организации конкурсной комиссией проводится при выполнении для Организации следующих условий:</w:t>
      </w:r>
      <w:bookmarkEnd w:id="13"/>
    </w:p>
    <w:p w:rsidR="00377201" w:rsidRPr="00377201" w:rsidRDefault="00907504" w:rsidP="003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483334530"/>
      <w:r>
        <w:rPr>
          <w:rFonts w:ascii="Times New Roman" w:hAnsi="Times New Roman" w:cs="Times New Roman"/>
          <w:sz w:val="28"/>
          <w:szCs w:val="28"/>
        </w:rPr>
        <w:t>О</w:t>
      </w:r>
      <w:r w:rsidR="00377201" w:rsidRPr="00377201">
        <w:rPr>
          <w:rFonts w:ascii="Times New Roman" w:hAnsi="Times New Roman" w:cs="Times New Roman"/>
          <w:sz w:val="28"/>
          <w:szCs w:val="28"/>
        </w:rPr>
        <w:t xml:space="preserve">рганизация соответствует требованиям, установленным пунктом </w:t>
      </w:r>
      <w:r>
        <w:rPr>
          <w:rFonts w:ascii="Times New Roman" w:hAnsi="Times New Roman" w:cs="Times New Roman"/>
          <w:sz w:val="28"/>
          <w:szCs w:val="28"/>
        </w:rPr>
        <w:t>7</w:t>
      </w:r>
      <w:r w:rsidR="00377201" w:rsidRPr="0037720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77201" w:rsidRPr="00377201" w:rsidRDefault="00377201" w:rsidP="003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>заявка оформлена в соответствии с требованиями, установленными в конкурсной документации;</w:t>
      </w:r>
      <w:bookmarkEnd w:id="14"/>
    </w:p>
    <w:p w:rsidR="00377201" w:rsidRPr="00377201" w:rsidRDefault="00377201" w:rsidP="003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>к заявке приложены все необходимые документы, предусмотренные подпунктами 2.4.1-2.4.5 пункта 2.4 настоящего Порядка;</w:t>
      </w:r>
    </w:p>
    <w:p w:rsidR="00377201" w:rsidRPr="00377201" w:rsidRDefault="00377201" w:rsidP="003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483334536"/>
      <w:r w:rsidRPr="00377201">
        <w:rPr>
          <w:rFonts w:ascii="Times New Roman" w:hAnsi="Times New Roman" w:cs="Times New Roman"/>
          <w:sz w:val="28"/>
          <w:szCs w:val="28"/>
        </w:rPr>
        <w:t>целевые показатели Проекта, представленного Организацией, соответствуют Программе персонифицированного финансирования дополнительного образования детей в Березовском городском округе, действующей на момент проведения конкурсного отбора, в части нормативов обеспечения сертификатов персонифицированного финансирования, а также числа и структуры сертификатов дополнительного образования в статусе сертификатов персонифицированного финансирования.</w:t>
      </w:r>
      <w:bookmarkEnd w:id="15"/>
    </w:p>
    <w:p w:rsidR="00377201" w:rsidRPr="00377201" w:rsidRDefault="00377201" w:rsidP="003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>В случае несоблюдения одного или нескольких условий, установленных подпунктами 2.5.1-2.5.4 пункта 2.5 настоящего Порядка конкурсная комиссия выносит решение об отказе Организации в предоставлении поддержки.</w:t>
      </w:r>
    </w:p>
    <w:p w:rsidR="00377201" w:rsidRPr="00377201" w:rsidRDefault="00377201" w:rsidP="003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483334422"/>
      <w:r w:rsidRPr="00377201">
        <w:rPr>
          <w:rFonts w:ascii="Times New Roman" w:hAnsi="Times New Roman" w:cs="Times New Roman"/>
          <w:sz w:val="28"/>
          <w:szCs w:val="28"/>
        </w:rPr>
        <w:t>2.6.Оценка заявки Организации конкурсной комиссией проводится по следующим критериям:</w:t>
      </w:r>
      <w:bookmarkEnd w:id="16"/>
    </w:p>
    <w:p w:rsidR="00377201" w:rsidRPr="00377201" w:rsidRDefault="00377201" w:rsidP="003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 xml:space="preserve">проработанность Проекта и соответствие его показателям Программы персонифицированного финансирования; </w:t>
      </w:r>
    </w:p>
    <w:p w:rsidR="00377201" w:rsidRPr="00377201" w:rsidRDefault="00377201" w:rsidP="003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>кадровый потенциал Организации;</w:t>
      </w:r>
    </w:p>
    <w:p w:rsidR="00377201" w:rsidRPr="00377201" w:rsidRDefault="00377201" w:rsidP="003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>ресурсный потенциал Организации;</w:t>
      </w:r>
    </w:p>
    <w:p w:rsidR="00377201" w:rsidRPr="00377201" w:rsidRDefault="00377201" w:rsidP="003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>опыт участия Организации в организации и проведении мероприятий, направленных на работу с несовершеннолетними детьми и их родителями;</w:t>
      </w:r>
    </w:p>
    <w:p w:rsidR="00377201" w:rsidRPr="00377201" w:rsidRDefault="00377201" w:rsidP="003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 xml:space="preserve">опыт реализации Организацией социально-ориентированных проектов. </w:t>
      </w:r>
    </w:p>
    <w:p w:rsidR="00377201" w:rsidRPr="00377201" w:rsidRDefault="00377201" w:rsidP="003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>2.7.Конкурсная комиссия осуществляет рассмотрение заявок, предоставленных социально ориентированными некоммерческими организациями (далее – Участники) в рамках Конкурса с целью отбора получателя поддержки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финансирования.</w:t>
      </w:r>
    </w:p>
    <w:p w:rsidR="00377201" w:rsidRPr="00377201" w:rsidRDefault="00377201" w:rsidP="003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>2.8.Конкурсная комиссия включает нечетное число членов, в том числе одного председателя конкурсной комиссии и одного секретаря конкурсной комиссии.</w:t>
      </w:r>
    </w:p>
    <w:p w:rsidR="00377201" w:rsidRPr="00377201" w:rsidRDefault="00377201" w:rsidP="003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>2.9.Заседание конкурсной комиссии считается правомочным, в случае если в нем принимает участие не менее половины членов конкурсной комиссии.</w:t>
      </w:r>
    </w:p>
    <w:p w:rsidR="00377201" w:rsidRPr="00377201" w:rsidRDefault="00377201" w:rsidP="003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 xml:space="preserve">2.10.Субсидия предоставляется Участнику – победителю конкурса, набравшему по результатам оценки заявки конкурсной комиссией наибольшее число баллов по критериям оценки заявки, указанным в пункте 2.6. настоящего Порядка согласно приложению 1 к настоящему Порядку. В случае если </w:t>
      </w:r>
      <w:r w:rsidRPr="00377201">
        <w:rPr>
          <w:rFonts w:ascii="Times New Roman" w:hAnsi="Times New Roman" w:cs="Times New Roman"/>
          <w:sz w:val="28"/>
          <w:szCs w:val="28"/>
        </w:rPr>
        <w:lastRenderedPageBreak/>
        <w:t>наибольшее число баллов по результатам оценки заявок наберут несколько Участников, конкурсная комиссия вправе определить победителя конкурса из числа указанных Участников посредством тайного голосования простым большинством голосов.</w:t>
      </w:r>
    </w:p>
    <w:p w:rsidR="00377201" w:rsidRPr="00377201" w:rsidRDefault="00377201" w:rsidP="003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>2.11.Решение конкурсной комиссии оформляется протоколом, который подписывается всеми присутствовавшими при его принятии членами комиссии.</w:t>
      </w:r>
    </w:p>
    <w:p w:rsidR="00377201" w:rsidRPr="00377201" w:rsidRDefault="00377201" w:rsidP="003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>2.12.Предоставление субсидии на цели, указанные в пункте 1.4 настоящего Порядка, осуществляется Уполномоченным органом соответствии со сводной бюджетной росписью местного бюджета в пределах лимитов бюджетных обязательств, предусмотренных на реализацию мероприятия «Обеспечение персонифицированного финансирования дополнительного образования детей» муниципальной программы Березовского городского округа «Развитие системы образования Березовского городского округа до 2024 года».</w:t>
      </w:r>
    </w:p>
    <w:p w:rsidR="00377201" w:rsidRPr="00377201" w:rsidRDefault="00377201" w:rsidP="003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>2.13.Субсидия предоставляется на основании соглашения, заключенного между Уполномоченным органом и Организацией, в котором предусматриваются:</w:t>
      </w:r>
    </w:p>
    <w:p w:rsidR="00377201" w:rsidRPr="00377201" w:rsidRDefault="00377201" w:rsidP="003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>целевое назначение и предельный размер субсидии;</w:t>
      </w:r>
    </w:p>
    <w:p w:rsidR="00377201" w:rsidRPr="00377201" w:rsidRDefault="00377201" w:rsidP="003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>перечень затрат, на финансовое обеспечение которых предоставляется субсидия;</w:t>
      </w:r>
    </w:p>
    <w:p w:rsidR="00377201" w:rsidRPr="00377201" w:rsidRDefault="00377201" w:rsidP="003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>перечень документов и форму заявки о перечислении субсидии, представляемых организацией для получения субсидии;</w:t>
      </w:r>
    </w:p>
    <w:p w:rsidR="00377201" w:rsidRPr="00377201" w:rsidRDefault="00377201" w:rsidP="003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субсидии;</w:t>
      </w:r>
    </w:p>
    <w:p w:rsidR="00377201" w:rsidRPr="00377201" w:rsidRDefault="00377201" w:rsidP="003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>порядок и сроки перечисления субсидии, а также возможность (отсутствие возможности) осуществления расходов, источником финансового обеспечения которых являются остатки субсидии, не использованные в текущем финансовом году;</w:t>
      </w:r>
    </w:p>
    <w:p w:rsidR="00377201" w:rsidRPr="00377201" w:rsidRDefault="00377201" w:rsidP="003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>порядок проведения проверки соблюдения Организацией условий, целей и порядка предоставления и использования субсидии, установленных настоящим Порядком и соглашением о предоставлении субсидии, а также согласие Организации на проведение таких проверок;</w:t>
      </w:r>
    </w:p>
    <w:p w:rsidR="00377201" w:rsidRPr="00377201" w:rsidRDefault="00377201" w:rsidP="003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>порядок и сроки представления отчетности об осуществлении расходов, источником финансового обеспечения которых является субсидия, по форме, установленной Уполномоченным органом;</w:t>
      </w:r>
    </w:p>
    <w:p w:rsidR="00377201" w:rsidRPr="00377201" w:rsidRDefault="00377201" w:rsidP="003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>ответственность Организации за нарушение условий соглашения о предоставлении субсидии;</w:t>
      </w:r>
    </w:p>
    <w:p w:rsidR="00377201" w:rsidRPr="00377201" w:rsidRDefault="00377201" w:rsidP="003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>порядок возврата субсидии в доход местного бюджета в случае нарушения условий, целей и порядка ее предоставления.</w:t>
      </w:r>
    </w:p>
    <w:p w:rsidR="00377201" w:rsidRPr="00377201" w:rsidRDefault="00377201" w:rsidP="003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>2.14.Уполномоченный орган заключает с Организацией соглашение о предоставлении субсидии по форме согласно приложению 2 к настоящем Порядку в течение 15 календарных дней со дня определения Организации — победителя конкурса.</w:t>
      </w:r>
    </w:p>
    <w:p w:rsidR="00377201" w:rsidRPr="00377201" w:rsidRDefault="00377201" w:rsidP="003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 xml:space="preserve">2.15.Перечисление субсидии осуществляется Уполномоченным органом авансовыми платежами на основании заявок о перечислении субсидии, подаваемых Организацией не чаще 1 (одного) раза в месяц, на лицевой счет, открытый </w:t>
      </w:r>
      <w:bookmarkStart w:id="17" w:name="_Hlk16839685"/>
      <w:r w:rsidRPr="00377201">
        <w:rPr>
          <w:rFonts w:ascii="Times New Roman" w:hAnsi="Times New Roman" w:cs="Times New Roman"/>
          <w:sz w:val="28"/>
          <w:szCs w:val="28"/>
        </w:rPr>
        <w:t xml:space="preserve">в Управлении финансов Березовского городского округа для учета </w:t>
      </w:r>
      <w:r w:rsidRPr="00377201">
        <w:rPr>
          <w:rFonts w:ascii="Times New Roman" w:hAnsi="Times New Roman" w:cs="Times New Roman"/>
          <w:sz w:val="28"/>
          <w:szCs w:val="28"/>
        </w:rPr>
        <w:lastRenderedPageBreak/>
        <w:t>денежных средств юридических лиц, не являющихся участниками бюджетного процесса.</w:t>
      </w:r>
    </w:p>
    <w:bookmarkEnd w:id="17"/>
    <w:p w:rsidR="00377201" w:rsidRPr="00377201" w:rsidRDefault="00377201" w:rsidP="00377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01" w:rsidRPr="00377201" w:rsidRDefault="00CB1A07" w:rsidP="00377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3</w:t>
      </w:r>
      <w:r w:rsidR="00377201" w:rsidRPr="00377201">
        <w:rPr>
          <w:rFonts w:ascii="Times New Roman" w:hAnsi="Times New Roman" w:cs="Times New Roman"/>
          <w:smallCaps/>
          <w:sz w:val="28"/>
          <w:szCs w:val="28"/>
        </w:rPr>
        <w:t>.</w:t>
      </w:r>
      <w:r w:rsidR="00377201" w:rsidRPr="00377201">
        <w:rPr>
          <w:rFonts w:ascii="Times New Roman" w:hAnsi="Times New Roman" w:cs="Times New Roman"/>
          <w:sz w:val="28"/>
          <w:szCs w:val="28"/>
        </w:rPr>
        <w:t>Требования к отчетности</w:t>
      </w:r>
    </w:p>
    <w:p w:rsidR="00377201" w:rsidRPr="00377201" w:rsidRDefault="00377201" w:rsidP="0037720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77201" w:rsidRPr="00377201" w:rsidRDefault="00377201" w:rsidP="003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>3.1.Организация ежеквартально не позднее 15-го числа месяца, следующего за отчетным кварталом, представляет в Уполномоченный орган:</w:t>
      </w:r>
    </w:p>
    <w:p w:rsidR="00377201" w:rsidRPr="00377201" w:rsidRDefault="00377201" w:rsidP="00377201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>отчет о расходовании субсидии по форме согласно приложению 2 к Соглашению;</w:t>
      </w:r>
    </w:p>
    <w:p w:rsidR="00377201" w:rsidRPr="00377201" w:rsidRDefault="00377201" w:rsidP="00377201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>копии первичных документов, указанных в Главе 9 Правил персонифицированного финансирования, подтверждающих расходование субсидии.</w:t>
      </w:r>
    </w:p>
    <w:p w:rsidR="00377201" w:rsidRPr="00377201" w:rsidRDefault="00377201" w:rsidP="00377201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>В случае непредоставления Организацией вышеперечисленных документов в течение 10 рабочих дней по истечении срока, указанного в абзаце первом настоящего пункта, Уполномоченный орган принимает решение о прекращении предоставления субсидии и возврате средств субсидии Организацией, расходование которых не подтверждено документами.</w:t>
      </w:r>
    </w:p>
    <w:p w:rsidR="00377201" w:rsidRPr="00377201" w:rsidRDefault="00377201" w:rsidP="00377201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>Субсидия должна быть возвращена Организацией в течение 10 календарных дней со дня получения решения Уполномоченного органа о прекращении предоставления субсидии.</w:t>
      </w:r>
    </w:p>
    <w:p w:rsidR="00377201" w:rsidRPr="00377201" w:rsidRDefault="00377201" w:rsidP="00377201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>В случае отсутствия поступления средств в течение 10 календарных дней со дня получения Организацией указанного решения, Уполномоченный орган в 3-</w:t>
      </w:r>
      <w:r w:rsidR="00CB1A07">
        <w:rPr>
          <w:rFonts w:ascii="Times New Roman" w:hAnsi="Times New Roman" w:cs="Times New Roman"/>
          <w:sz w:val="28"/>
          <w:szCs w:val="28"/>
        </w:rPr>
        <w:t xml:space="preserve">х </w:t>
      </w:r>
      <w:r w:rsidRPr="00377201">
        <w:rPr>
          <w:rFonts w:ascii="Times New Roman" w:hAnsi="Times New Roman" w:cs="Times New Roman"/>
          <w:sz w:val="28"/>
          <w:szCs w:val="28"/>
        </w:rPr>
        <w:t>месячный срок принимает меры по их взысканию в судебном порядке.</w:t>
      </w:r>
    </w:p>
    <w:p w:rsidR="00377201" w:rsidRPr="00377201" w:rsidRDefault="00377201" w:rsidP="00377201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201" w:rsidRPr="00377201" w:rsidRDefault="00CB1A07" w:rsidP="00CB1A07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4</w:t>
      </w:r>
      <w:r w:rsidR="00377201" w:rsidRPr="00377201">
        <w:rPr>
          <w:rFonts w:ascii="Times New Roman" w:hAnsi="Times New Roman" w:cs="Times New Roman"/>
          <w:smallCaps/>
          <w:sz w:val="28"/>
          <w:szCs w:val="28"/>
        </w:rPr>
        <w:t>.</w:t>
      </w:r>
      <w:r w:rsidR="00377201" w:rsidRPr="00377201">
        <w:rPr>
          <w:rFonts w:ascii="Times New Roman" w:hAnsi="Times New Roman" w:cs="Times New Roman"/>
          <w:sz w:val="28"/>
          <w:szCs w:val="28"/>
        </w:rPr>
        <w:t xml:space="preserve">Требования об осуществлении контроля за соблюдением условий, </w:t>
      </w:r>
      <w:r w:rsidR="00377201" w:rsidRPr="00377201">
        <w:rPr>
          <w:rFonts w:ascii="Times New Roman" w:hAnsi="Times New Roman" w:cs="Times New Roman"/>
          <w:sz w:val="28"/>
          <w:szCs w:val="28"/>
        </w:rPr>
        <w:br/>
        <w:t>целей и порядка предоставления субсидии и ответственности за их нарушение</w:t>
      </w:r>
    </w:p>
    <w:p w:rsidR="00377201" w:rsidRPr="00377201" w:rsidRDefault="00377201" w:rsidP="00377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01" w:rsidRPr="00377201" w:rsidRDefault="00377201" w:rsidP="003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>4.1.В случае выявления фактов нарушения целей, условий и порядка предоставления субсидии, установленных настоящим Порядком и соглашением о предоставлении субсидии, соответствующие средства подлежат возврату в доход местного бюджета в порядке, установленном бюджетным законодательством Российской Федерации.</w:t>
      </w:r>
    </w:p>
    <w:p w:rsidR="00377201" w:rsidRDefault="00377201" w:rsidP="0037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>4.2.В случае если на начало текущего финансового года образовался остаток субсидии, не использованной в отчетном финансовом году, Организация вправе использовать указанный остаток только после представления в Уполномоченный орган подтверждения потребности в нем и получения соответствующего письменного согласования Уполномоченного органа. Не использованный в отчетном финансовом году остаток Субсидии подлежит перечислению в доход местного бюджета в случае, если потребность в нем не согласована с Уполномоченным органом.</w:t>
      </w:r>
    </w:p>
    <w:p w:rsidR="00377201" w:rsidRPr="000647DC" w:rsidRDefault="00CB1A07" w:rsidP="00CB1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1">
        <w:rPr>
          <w:rFonts w:ascii="Times New Roman" w:hAnsi="Times New Roman" w:cs="Times New Roman"/>
          <w:sz w:val="28"/>
          <w:szCs w:val="28"/>
        </w:rPr>
        <w:t>4.3.Контроль за соблюдением целей, условий и порядка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201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201"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201">
        <w:rPr>
          <w:rFonts w:ascii="Times New Roman" w:hAnsi="Times New Roman" w:cs="Times New Roman"/>
          <w:sz w:val="28"/>
          <w:szCs w:val="28"/>
        </w:rPr>
        <w:t xml:space="preserve">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20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201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201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201" w:rsidRPr="00377201">
        <w:rPr>
          <w:rFonts w:ascii="Times New Roman" w:hAnsi="Times New Roman" w:cs="Times New Roman"/>
          <w:sz w:val="28"/>
          <w:szCs w:val="28"/>
        </w:rPr>
        <w:t>администрации Березовского городского округа.</w:t>
      </w:r>
      <w:r w:rsidR="00377201" w:rsidRPr="000647DC">
        <w:rPr>
          <w:rFonts w:ascii="Times New Roman" w:hAnsi="Times New Roman" w:cs="Times New Roman"/>
          <w:sz w:val="28"/>
          <w:szCs w:val="28"/>
        </w:rPr>
        <w:br w:type="page"/>
      </w:r>
    </w:p>
    <w:p w:rsidR="004F2327" w:rsidRDefault="004F2327"/>
    <w:sectPr w:rsidR="004F2327" w:rsidSect="00377201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D94" w:rsidRDefault="000B3D94" w:rsidP="00377201">
      <w:pPr>
        <w:spacing w:after="0" w:line="240" w:lineRule="auto"/>
      </w:pPr>
      <w:r>
        <w:separator/>
      </w:r>
    </w:p>
  </w:endnote>
  <w:endnote w:type="continuationSeparator" w:id="1">
    <w:p w:rsidR="000B3D94" w:rsidRDefault="000B3D94" w:rsidP="0037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D94" w:rsidRDefault="000B3D94" w:rsidP="00377201">
      <w:pPr>
        <w:spacing w:after="0" w:line="240" w:lineRule="auto"/>
      </w:pPr>
      <w:r>
        <w:separator/>
      </w:r>
    </w:p>
  </w:footnote>
  <w:footnote w:type="continuationSeparator" w:id="1">
    <w:p w:rsidR="000B3D94" w:rsidRDefault="000B3D94" w:rsidP="00377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41287"/>
      <w:docPartObj>
        <w:docPartGallery w:val="Page Numbers (Top of Page)"/>
        <w:docPartUnique/>
      </w:docPartObj>
    </w:sdtPr>
    <w:sdtContent>
      <w:p w:rsidR="00377201" w:rsidRDefault="00606FCE">
        <w:pPr>
          <w:pStyle w:val="a6"/>
          <w:jc w:val="center"/>
        </w:pPr>
        <w:fldSimple w:instr=" PAGE   \* MERGEFORMAT ">
          <w:r w:rsidR="00CA2C0F">
            <w:rPr>
              <w:noProof/>
            </w:rPr>
            <w:t>3</w:t>
          </w:r>
        </w:fldSimple>
      </w:p>
    </w:sdtContent>
  </w:sdt>
  <w:p w:rsidR="00377201" w:rsidRDefault="0037720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7201"/>
    <w:rsid w:val="000B3D94"/>
    <w:rsid w:val="0034392F"/>
    <w:rsid w:val="00377201"/>
    <w:rsid w:val="004F2327"/>
    <w:rsid w:val="005B3EC0"/>
    <w:rsid w:val="00606FCE"/>
    <w:rsid w:val="006E4AEC"/>
    <w:rsid w:val="008C7A39"/>
    <w:rsid w:val="00907504"/>
    <w:rsid w:val="00907613"/>
    <w:rsid w:val="00AA4133"/>
    <w:rsid w:val="00B31347"/>
    <w:rsid w:val="00CA2C0F"/>
    <w:rsid w:val="00CB1A07"/>
    <w:rsid w:val="00D67266"/>
    <w:rsid w:val="00E6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201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qFormat/>
    <w:rsid w:val="003772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бычный (веб)1"/>
    <w:basedOn w:val="a"/>
    <w:rsid w:val="00377201"/>
    <w:pPr>
      <w:suppressAutoHyphens/>
      <w:spacing w:before="100" w:after="119"/>
    </w:pPr>
    <w:rPr>
      <w:rFonts w:ascii="Calibri" w:eastAsia="SimSun" w:hAnsi="Calibri" w:cs="font279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77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2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77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7201"/>
  </w:style>
  <w:style w:type="paragraph" w:styleId="a8">
    <w:name w:val="footer"/>
    <w:basedOn w:val="a"/>
    <w:link w:val="a9"/>
    <w:uiPriority w:val="99"/>
    <w:semiHidden/>
    <w:unhideWhenUsed/>
    <w:rsid w:val="00377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7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2635</Words>
  <Characters>15025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11</cp:revision>
  <cp:lastPrinted>2019-09-09T05:06:00Z</cp:lastPrinted>
  <dcterms:created xsi:type="dcterms:W3CDTF">2019-09-06T11:15:00Z</dcterms:created>
  <dcterms:modified xsi:type="dcterms:W3CDTF">2019-09-09T05:12:00Z</dcterms:modified>
</cp:coreProperties>
</file>